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Welche Unterlagen und Angaben braucht ein Zimmerer?</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Holzbau in Düsseldorf: Welche Konstruktionsweise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duesseldorf.online/index.html" TargetMode="External"/><Relationship Id="rId10" Type="http://schemas.openxmlformats.org/officeDocument/2006/relationships/hyperlink" Target="https://ibm.1a-holzbauduesseldorf.online/hausbau-1/holzbau-in-d-sseldorf-welche-konstruktionsweise-passt-zu-meinem-vorhab-e6148ce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